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197ACC" w14:textId="77777777" w:rsidR="00124A36" w:rsidRPr="00124A36" w:rsidRDefault="00124A36" w:rsidP="00124A36">
      <w:pP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36"/>
          <w:szCs w:val="36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b/>
          <w:bCs/>
          <w:kern w:val="2"/>
          <w:sz w:val="36"/>
          <w:szCs w:val="36"/>
          <w:lang w:val="en-GB"/>
          <w14:ligatures w14:val="standardContextual"/>
        </w:rPr>
        <w:t>FIELD TRIAL TRAINING DAY FOR JUDGES AND STEWARDS</w:t>
      </w:r>
    </w:p>
    <w:p w14:paraId="0888CAFD" w14:textId="4135A7AC" w:rsidR="00124A36" w:rsidRPr="00124A36" w:rsidRDefault="00124A36" w:rsidP="00124A36">
      <w:pP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Sunday</w:t>
      </w:r>
      <w:r w:rsidR="00BA3E2D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,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15 </w:t>
      </w:r>
      <w:r w:rsidR="000E633C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June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2025</w:t>
      </w:r>
    </w:p>
    <w:p w14:paraId="02E00E73" w14:textId="77777777" w:rsidR="00124A36" w:rsidRPr="00124A36" w:rsidRDefault="00124A36" w:rsidP="00124A36">
      <w:pP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  <w:proofErr w:type="spellStart"/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Isenhurst</w:t>
      </w:r>
      <w:proofErr w:type="spellEnd"/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Estate, Heathfield, East Sussex</w:t>
      </w:r>
    </w:p>
    <w:p w14:paraId="689710A4" w14:textId="77777777" w:rsidR="00124A36" w:rsidRPr="00124A36" w:rsidRDefault="00124A36" w:rsidP="00124A36">
      <w:pP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>Please complete the boxes below and return by email to:</w:t>
      </w:r>
    </w:p>
    <w:p w14:paraId="06664CA2" w14:textId="7575E007" w:rsidR="00124A36" w:rsidRPr="00124A36" w:rsidRDefault="00124A36" w:rsidP="00124A36">
      <w:pP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James Bailey – </w:t>
      </w:r>
      <w:hyperlink r:id="rId8" w:history="1">
        <w:r w:rsidRPr="00124A36">
          <w:rPr>
            <w:rFonts w:asciiTheme="majorHAnsi" w:eastAsia="Aptos" w:hAnsiTheme="majorHAnsi" w:cstheme="majorHAnsi"/>
            <w:color w:val="467886"/>
            <w:kern w:val="2"/>
            <w:sz w:val="22"/>
            <w:szCs w:val="22"/>
            <w:u w:val="single"/>
            <w:lang w:val="en-GB"/>
            <w14:ligatures w14:val="standardContextual"/>
          </w:rPr>
          <w:t>jgbailey20@gmail.com</w:t>
        </w:r>
      </w:hyperlink>
    </w:p>
    <w:p w14:paraId="1D96A04C" w14:textId="77777777" w:rsidR="00124A36" w:rsidRPr="00124A36" w:rsidRDefault="00124A36" w:rsidP="00124A36">
      <w:pPr>
        <w:pBdr>
          <w:top w:val="single" w:sz="4" w:space="1" w:color="auto"/>
        </w:pBd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Please note: </w:t>
      </w:r>
    </w:p>
    <w:p w14:paraId="369034FD" w14:textId="659EF757" w:rsidR="00124A36" w:rsidRPr="00124A36" w:rsidRDefault="00124A36" w:rsidP="00124A36">
      <w:pPr>
        <w:numPr>
          <w:ilvl w:val="0"/>
          <w:numId w:val="1"/>
        </w:numPr>
        <w:spacing w:after="160" w:line="259" w:lineRule="auto"/>
        <w:contextualSpacing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Closing date: 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1</w:t>
      </w:r>
      <w:r w:rsidR="00BA3E2D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8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May 2025</w:t>
      </w:r>
    </w:p>
    <w:p w14:paraId="554D9C49" w14:textId="77777777" w:rsidR="00124A36" w:rsidRPr="00124A36" w:rsidRDefault="00124A36" w:rsidP="00124A36">
      <w:pPr>
        <w:spacing w:after="160" w:line="259" w:lineRule="auto"/>
        <w:ind w:left="720"/>
        <w:contextualSpacing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</w:p>
    <w:p w14:paraId="1D717636" w14:textId="58D01E44" w:rsidR="00124A36" w:rsidRPr="00124A36" w:rsidRDefault="00124A36" w:rsidP="00124A36">
      <w:pPr>
        <w:numPr>
          <w:ilvl w:val="0"/>
          <w:numId w:val="1"/>
        </w:numPr>
        <w:spacing w:after="160" w:line="259" w:lineRule="auto"/>
        <w:contextualSpacing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>There will be 24 ‘Judges’ places available</w:t>
      </w:r>
      <w:r w:rsidR="00D8387F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and unlimited ‘Steward’ and ‘Spectator’ places. </w:t>
      </w:r>
    </w:p>
    <w:p w14:paraId="24D0B95B" w14:textId="77777777" w:rsidR="00124A36" w:rsidRPr="00124A36" w:rsidRDefault="00124A36" w:rsidP="00124A36">
      <w:pPr>
        <w:spacing w:after="160" w:line="259" w:lineRule="auto"/>
        <w:ind w:left="720"/>
        <w:contextualSpacing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</w:p>
    <w:p w14:paraId="76639353" w14:textId="77777777" w:rsidR="00124A36" w:rsidRPr="00124A36" w:rsidRDefault="00124A36" w:rsidP="00124A36">
      <w:pPr>
        <w:numPr>
          <w:ilvl w:val="0"/>
          <w:numId w:val="1"/>
        </w:numPr>
        <w:spacing w:after="160" w:line="259" w:lineRule="auto"/>
        <w:contextualSpacing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In the event the places for ‘Judges’ are oversubscribed, places will be offered based on experience noted below. Those who cannot be accommodated as ‘Judges’ will be offered places as ‘Spectators’. </w:t>
      </w:r>
    </w:p>
    <w:p w14:paraId="6517CAFD" w14:textId="77777777" w:rsidR="00124A36" w:rsidRPr="00124A36" w:rsidRDefault="00124A36" w:rsidP="00124A36">
      <w:pPr>
        <w:spacing w:after="160" w:line="259" w:lineRule="auto"/>
        <w:ind w:left="720"/>
        <w:contextualSpacing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</w:p>
    <w:p w14:paraId="5CD34538" w14:textId="0DBAA119" w:rsidR="00124A36" w:rsidRDefault="00124A36" w:rsidP="00124A36">
      <w:pPr>
        <w:numPr>
          <w:ilvl w:val="0"/>
          <w:numId w:val="1"/>
        </w:numPr>
        <w:spacing w:after="160" w:line="259" w:lineRule="auto"/>
        <w:contextualSpacing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>‘Judges’ are £50, ‘Spectators’ and ‘Stewards’ are £</w:t>
      </w:r>
      <w:r w:rsidR="0091675B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>25</w:t>
      </w: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. Fees will be payable once places have been confirmed after the closing date. </w:t>
      </w:r>
    </w:p>
    <w:p w14:paraId="1CFE120E" w14:textId="77777777" w:rsidR="00124A36" w:rsidRPr="00124A36" w:rsidRDefault="00124A36" w:rsidP="00124A36">
      <w:pPr>
        <w:spacing w:after="160" w:line="259" w:lineRule="auto"/>
        <w:contextualSpacing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</w:p>
    <w:p w14:paraId="3013521B" w14:textId="77777777" w:rsidR="00124A36" w:rsidRPr="00124A36" w:rsidRDefault="00124A36" w:rsidP="00124A36">
      <w:pPr>
        <w:pBdr>
          <w:top w:val="single" w:sz="4" w:space="1" w:color="auto"/>
        </w:pBd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>I am applying for a place as a:</w:t>
      </w:r>
      <w:r w:rsidRPr="00124A36">
        <w:rPr>
          <w:rFonts w:asciiTheme="majorHAnsi" w:eastAsia="Aptos" w:hAnsiTheme="majorHAnsi" w:cstheme="majorHAnsi"/>
          <w:b/>
          <w:bCs/>
          <w:noProof/>
          <w:kern w:val="2"/>
          <w:sz w:val="22"/>
          <w:szCs w:val="22"/>
          <w:lang w:val="en-GB"/>
          <w14:ligatures w14:val="standardContextual"/>
        </w:rPr>
        <w:t xml:space="preserve"> </w:t>
      </w:r>
    </w:p>
    <w:p w14:paraId="7041AAB3" w14:textId="0C37268E" w:rsidR="00124A36" w:rsidRPr="00124A36" w:rsidRDefault="00124A36" w:rsidP="00124A36">
      <w:pP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b/>
          <w:bCs/>
          <w:noProof/>
          <w:kern w:val="2"/>
          <w:sz w:val="22"/>
          <w:szCs w:val="22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AEDB55" wp14:editId="37ECE444">
                <wp:simplePos x="0" y="0"/>
                <wp:positionH relativeFrom="column">
                  <wp:posOffset>2089150</wp:posOffset>
                </wp:positionH>
                <wp:positionV relativeFrom="paragraph">
                  <wp:posOffset>6350</wp:posOffset>
                </wp:positionV>
                <wp:extent cx="203200" cy="165100"/>
                <wp:effectExtent l="0" t="0" r="25400" b="25400"/>
                <wp:wrapNone/>
                <wp:docPr id="83954797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4A01F8" id="Rectangle 1" o:spid="_x0000_s1026" style="position:absolute;margin-left:164.5pt;margin-top:.5pt;width:16pt;height:1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" fillcolor="window" strokecolor="windowText" strokeweight="1pt"/>
            </w:pict>
          </mc:Fallback>
        </mc:AlternateContent>
      </w:r>
      <w:r w:rsidRPr="00124A36">
        <w:rPr>
          <w:rFonts w:asciiTheme="majorHAnsi" w:eastAsia="Aptos" w:hAnsiTheme="majorHAnsi" w:cstheme="majorHAnsi"/>
          <w:b/>
          <w:bCs/>
          <w:noProof/>
          <w:kern w:val="2"/>
          <w:sz w:val="22"/>
          <w:szCs w:val="22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EA8B86F" wp14:editId="788ED269">
                <wp:simplePos x="0" y="0"/>
                <wp:positionH relativeFrom="column">
                  <wp:posOffset>495300</wp:posOffset>
                </wp:positionH>
                <wp:positionV relativeFrom="paragraph">
                  <wp:posOffset>6350</wp:posOffset>
                </wp:positionV>
                <wp:extent cx="203200" cy="165100"/>
                <wp:effectExtent l="0" t="0" r="25400" b="25400"/>
                <wp:wrapNone/>
                <wp:docPr id="2066626612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5D62D1" id="Rectangle 1" o:spid="_x0000_s1026" style="position:absolute;margin-left:39pt;margin-top:.5pt;width:16pt;height:13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" fillcolor="window" strokecolor="windowText" strokeweight="1pt"/>
            </w:pict>
          </mc:Fallback>
        </mc:AlternateContent>
      </w:r>
      <w:r w:rsidRPr="00124A36">
        <w:rPr>
          <w:rFonts w:asciiTheme="majorHAnsi" w:eastAsia="Aptos" w:hAnsiTheme="majorHAnsi" w:cstheme="majorHAnsi"/>
          <w:b/>
          <w:bCs/>
          <w:noProof/>
          <w:kern w:val="2"/>
          <w:sz w:val="22"/>
          <w:szCs w:val="22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3AC652F" wp14:editId="064D0902">
                <wp:simplePos x="0" y="0"/>
                <wp:positionH relativeFrom="column">
                  <wp:posOffset>3790950</wp:posOffset>
                </wp:positionH>
                <wp:positionV relativeFrom="paragraph">
                  <wp:posOffset>6350</wp:posOffset>
                </wp:positionV>
                <wp:extent cx="203200" cy="165100"/>
                <wp:effectExtent l="0" t="0" r="25400" b="25400"/>
                <wp:wrapNone/>
                <wp:docPr id="2120379986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3A6430" id="Rectangle 1" o:spid="_x0000_s1026" style="position:absolute;margin-left:298.5pt;margin-top:.5pt;width:16pt;height:1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" fillcolor="window" strokecolor="windowText" strokeweight="1pt"/>
            </w:pict>
          </mc:Fallback>
        </mc:AlternateConten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Judge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ab/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ab/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ab/>
        <w:t xml:space="preserve">Spectator 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ab/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ab/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ab/>
        <w:t>Steward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1555"/>
        <w:gridCol w:w="7461"/>
      </w:tblGrid>
      <w:tr w:rsidR="00124A36" w:rsidRPr="00124A36" w14:paraId="65A039DB" w14:textId="77777777" w:rsidTr="00124A36">
        <w:tc>
          <w:tcPr>
            <w:tcW w:w="1555" w:type="dxa"/>
            <w:shd w:val="clear" w:color="auto" w:fill="D9D9D9"/>
            <w:vAlign w:val="center"/>
          </w:tcPr>
          <w:p w14:paraId="223E8D84" w14:textId="77777777" w:rsidR="00124A36" w:rsidRPr="00124A36" w:rsidRDefault="00124A36" w:rsidP="00124A36">
            <w:pPr>
              <w:spacing w:after="160" w:line="259" w:lineRule="auto"/>
              <w:jc w:val="center"/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</w:pPr>
            <w:r w:rsidRPr="00124A36"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  <w:t>Name</w:t>
            </w:r>
          </w:p>
        </w:tc>
        <w:tc>
          <w:tcPr>
            <w:tcW w:w="7461" w:type="dxa"/>
          </w:tcPr>
          <w:p w14:paraId="54C7B76D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55E8F8DE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</w:tc>
      </w:tr>
      <w:tr w:rsidR="00124A36" w:rsidRPr="00124A36" w14:paraId="1AA1F585" w14:textId="77777777" w:rsidTr="00124A36">
        <w:tc>
          <w:tcPr>
            <w:tcW w:w="1555" w:type="dxa"/>
            <w:shd w:val="clear" w:color="auto" w:fill="D9D9D9"/>
            <w:vAlign w:val="center"/>
          </w:tcPr>
          <w:p w14:paraId="4ED88543" w14:textId="77777777" w:rsidR="00124A36" w:rsidRPr="00124A36" w:rsidRDefault="00124A36" w:rsidP="00124A36">
            <w:pPr>
              <w:spacing w:after="160" w:line="259" w:lineRule="auto"/>
              <w:jc w:val="center"/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</w:pPr>
            <w:r w:rsidRPr="00124A36"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  <w:t>Address</w:t>
            </w:r>
          </w:p>
        </w:tc>
        <w:tc>
          <w:tcPr>
            <w:tcW w:w="7461" w:type="dxa"/>
          </w:tcPr>
          <w:p w14:paraId="637D3B19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56510D2A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7E72F15A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</w:tc>
      </w:tr>
      <w:tr w:rsidR="00124A36" w:rsidRPr="00124A36" w14:paraId="3EF1C7C0" w14:textId="77777777" w:rsidTr="00124A36">
        <w:tc>
          <w:tcPr>
            <w:tcW w:w="1555" w:type="dxa"/>
            <w:shd w:val="clear" w:color="auto" w:fill="D9D9D9"/>
            <w:vAlign w:val="center"/>
          </w:tcPr>
          <w:p w14:paraId="5254B17A" w14:textId="77777777" w:rsidR="00124A36" w:rsidRPr="00124A36" w:rsidRDefault="00124A36" w:rsidP="00124A36">
            <w:pPr>
              <w:spacing w:after="160" w:line="259" w:lineRule="auto"/>
              <w:jc w:val="center"/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</w:pPr>
            <w:r w:rsidRPr="00124A36"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  <w:t>Email</w:t>
            </w:r>
          </w:p>
        </w:tc>
        <w:tc>
          <w:tcPr>
            <w:tcW w:w="7461" w:type="dxa"/>
          </w:tcPr>
          <w:p w14:paraId="16297E13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48C1694F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</w:tc>
      </w:tr>
      <w:tr w:rsidR="00124A36" w:rsidRPr="00124A36" w14:paraId="605BE6FA" w14:textId="77777777" w:rsidTr="00124A36">
        <w:tc>
          <w:tcPr>
            <w:tcW w:w="1555" w:type="dxa"/>
            <w:shd w:val="clear" w:color="auto" w:fill="D9D9D9"/>
            <w:vAlign w:val="center"/>
          </w:tcPr>
          <w:p w14:paraId="5C88F899" w14:textId="77777777" w:rsidR="00124A36" w:rsidRPr="00124A36" w:rsidRDefault="00124A36" w:rsidP="00124A36">
            <w:pPr>
              <w:spacing w:after="160" w:line="259" w:lineRule="auto"/>
              <w:jc w:val="center"/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</w:pPr>
            <w:r w:rsidRPr="00124A36"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  <w:t xml:space="preserve">Tel. </w:t>
            </w:r>
          </w:p>
        </w:tc>
        <w:tc>
          <w:tcPr>
            <w:tcW w:w="7461" w:type="dxa"/>
          </w:tcPr>
          <w:p w14:paraId="0DB5FC59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73535E77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</w:tc>
      </w:tr>
    </w:tbl>
    <w:p w14:paraId="40B8E674" w14:textId="77777777" w:rsidR="00124A36" w:rsidRPr="00124A36" w:rsidRDefault="00124A36" w:rsidP="00124A36">
      <w:pP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</w:p>
    <w:p w14:paraId="106DBD9F" w14:textId="77777777" w:rsidR="00124A36" w:rsidRPr="00124A36" w:rsidRDefault="00124A36" w:rsidP="00124A36">
      <w:pPr>
        <w:pBdr>
          <w:top w:val="single" w:sz="4" w:space="1" w:color="auto"/>
        </w:pBd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If applying for a place as a 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Judge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, please complete the below. </w:t>
      </w:r>
    </w:p>
    <w:p w14:paraId="5D102931" w14:textId="095325B5" w:rsidR="00124A36" w:rsidRPr="00124A36" w:rsidRDefault="0079378D" w:rsidP="00124A36">
      <w:pP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For </w:t>
      </w:r>
      <w:r w:rsidR="00ED474C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the </w:t>
      </w:r>
      <w:r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>Retrievers</w:t>
      </w:r>
      <w:r w:rsidR="00ED474C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 sub-group</w:t>
      </w:r>
      <w:r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, </w:t>
      </w:r>
      <w:r w:rsidR="00124A36"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I am </w:t>
      </w:r>
      <w:r w:rsid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>a</w:t>
      </w:r>
      <w:r w:rsidR="00124A36"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: </w:t>
      </w:r>
    </w:p>
    <w:p w14:paraId="500931FD" w14:textId="762B27D8" w:rsidR="00124A36" w:rsidRPr="00124A36" w:rsidRDefault="0079378D" w:rsidP="00124A36">
      <w:pP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b/>
          <w:bCs/>
          <w:noProof/>
          <w:kern w:val="2"/>
          <w:sz w:val="22"/>
          <w:szCs w:val="22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60CF605" wp14:editId="069D182D">
                <wp:simplePos x="0" y="0"/>
                <wp:positionH relativeFrom="column">
                  <wp:posOffset>584200</wp:posOffset>
                </wp:positionH>
                <wp:positionV relativeFrom="paragraph">
                  <wp:posOffset>7620</wp:posOffset>
                </wp:positionV>
                <wp:extent cx="203200" cy="165100"/>
                <wp:effectExtent l="0" t="0" r="25400" b="25400"/>
                <wp:wrapNone/>
                <wp:docPr id="14474815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124835" id="Rectangle 1" o:spid="_x0000_s1026" style="position:absolute;margin-left:46pt;margin-top:.6pt;width:16pt;height:1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" fillcolor="window" strokecolor="windowText" strokeweight="1pt"/>
            </w:pict>
          </mc:Fallback>
        </mc:AlternateContent>
      </w:r>
      <w:r w:rsidR="00124A36" w:rsidRPr="00124A36">
        <w:rPr>
          <w:rFonts w:asciiTheme="majorHAnsi" w:eastAsia="Aptos" w:hAnsiTheme="majorHAnsi" w:cstheme="majorHAnsi"/>
          <w:b/>
          <w:bCs/>
          <w:noProof/>
          <w:kern w:val="2"/>
          <w:sz w:val="22"/>
          <w:szCs w:val="22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F762172" wp14:editId="185F7EBE">
                <wp:simplePos x="0" y="0"/>
                <wp:positionH relativeFrom="column">
                  <wp:posOffset>5010150</wp:posOffset>
                </wp:positionH>
                <wp:positionV relativeFrom="paragraph">
                  <wp:posOffset>6350</wp:posOffset>
                </wp:positionV>
                <wp:extent cx="203200" cy="165100"/>
                <wp:effectExtent l="0" t="0" r="25400" b="25400"/>
                <wp:wrapNone/>
                <wp:docPr id="105673363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123E293" id="Rectangle 1" o:spid="_x0000_s1026" style="position:absolute;margin-left:394.5pt;margin-top:.5pt;width:16pt;height:13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" fillcolor="window" strokecolor="windowText" strokeweight="1pt"/>
            </w:pict>
          </mc:Fallback>
        </mc:AlternateContent>
      </w:r>
      <w:r w:rsidR="00124A36" w:rsidRPr="00124A36">
        <w:rPr>
          <w:rFonts w:asciiTheme="majorHAnsi" w:eastAsia="Aptos" w:hAnsiTheme="majorHAnsi" w:cstheme="majorHAnsi"/>
          <w:b/>
          <w:bCs/>
          <w:noProof/>
          <w:kern w:val="2"/>
          <w:sz w:val="22"/>
          <w:szCs w:val="22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1F46FAF" wp14:editId="31F08FD3">
                <wp:simplePos x="0" y="0"/>
                <wp:positionH relativeFrom="column">
                  <wp:posOffset>1492250</wp:posOffset>
                </wp:positionH>
                <wp:positionV relativeFrom="paragraph">
                  <wp:posOffset>5715</wp:posOffset>
                </wp:positionV>
                <wp:extent cx="203200" cy="165100"/>
                <wp:effectExtent l="0" t="0" r="25400" b="25400"/>
                <wp:wrapNone/>
                <wp:docPr id="1510995277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F92F60" id="Rectangle 1" o:spid="_x0000_s1026" style="position:absolute;margin-left:117.5pt;margin-top:.45pt;width:16pt;height: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" fillcolor="window" strokecolor="windowText" strokeweight="1pt"/>
            </w:pict>
          </mc:Fallback>
        </mc:AlternateContent>
      </w:r>
      <w:r w:rsidR="00124A36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A Panel </w:t>
      </w:r>
      <w:r w:rsidR="00124A36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ab/>
        <w:t xml:space="preserve">B Panel </w:t>
      </w:r>
      <w:r w:rsidR="00124A36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ab/>
        <w:t xml:space="preserve">Non-Panel </w:t>
      </w:r>
      <w:bookmarkStart w:id="0" w:name="_Hlk194308202"/>
      <w:r w:rsidR="00124A36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(</w:t>
      </w:r>
      <w:r w:rsidR="00124A36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with</w:t>
      </w:r>
      <w:r w:rsidR="00124A36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Field Trial judging experience)</w:t>
      </w:r>
      <w:bookmarkEnd w:id="0"/>
    </w:p>
    <w:p w14:paraId="0BCF940D" w14:textId="77777777" w:rsidR="00124A36" w:rsidRDefault="00124A36" w:rsidP="00124A36">
      <w:pP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b/>
          <w:bCs/>
          <w:noProof/>
          <w:kern w:val="2"/>
          <w:sz w:val="22"/>
          <w:szCs w:val="22"/>
          <w:lang w:val="en-GB"/>
          <w14:ligatures w14:val="standardContextu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4B67EBB" wp14:editId="45A29468">
                <wp:simplePos x="0" y="0"/>
                <wp:positionH relativeFrom="margin">
                  <wp:align>center</wp:align>
                </wp:positionH>
                <wp:positionV relativeFrom="paragraph">
                  <wp:posOffset>6350</wp:posOffset>
                </wp:positionV>
                <wp:extent cx="203200" cy="165100"/>
                <wp:effectExtent l="0" t="0" r="25400" b="25400"/>
                <wp:wrapNone/>
                <wp:docPr id="1497211595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03200" cy="1651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63EDE8A" id="Rectangle 1" o:spid="_x0000_s1026" style="position:absolute;margin-left:0;margin-top:.5pt;width:16pt;height:13pt;z-index:2516613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" fillcolor="window" strokecolor="windowText" strokeweight="1pt">
                <w10:wrap anchorx="margin"/>
              </v:rect>
            </w:pict>
          </mc:Fallback>
        </mc:AlternateConten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No Field Trial judging experience to date</w:t>
      </w:r>
    </w:p>
    <w:p w14:paraId="713454D2" w14:textId="77777777" w:rsidR="0079378D" w:rsidRDefault="0079378D" w:rsidP="00124A36">
      <w:pP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</w:p>
    <w:p w14:paraId="6A0A5A10" w14:textId="77777777" w:rsidR="0079378D" w:rsidRPr="00124A36" w:rsidRDefault="0079378D" w:rsidP="00124A36">
      <w:pPr>
        <w:spacing w:after="160" w:line="259" w:lineRule="auto"/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</w:pPr>
    </w:p>
    <w:p w14:paraId="356F61BC" w14:textId="426E3B37" w:rsidR="00124A36" w:rsidRDefault="00124A36" w:rsidP="00124A36">
      <w:pPr>
        <w:pBdr>
          <w:top w:val="single" w:sz="4" w:space="1" w:color="auto"/>
        </w:pBd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bookmarkStart w:id="1" w:name="_Hlk193946907"/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lastRenderedPageBreak/>
        <w:t xml:space="preserve">If applying for a place as a 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Judge</w:t>
      </w: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 and you are a </w:t>
      </w:r>
      <w:bookmarkStart w:id="2" w:name="_Hlk194308240"/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Non-Panel </w:t>
      </w:r>
      <w:r w:rsidR="0091675B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(</w:t>
      </w:r>
      <w:r w:rsidR="0091675B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with</w:t>
      </w:r>
      <w:r w:rsidR="0091675B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Field Trial judging experience)</w:t>
      </w:r>
      <w:r w:rsidR="0091675B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</w:t>
      </w:r>
      <w:r w:rsidRPr="0091675B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or </w:t>
      </w:r>
      <w:r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do not have any Field Trial judging experience</w:t>
      </w:r>
      <w:bookmarkEnd w:id="2"/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>, please complete the following box to the extent applicable to you</w:t>
      </w:r>
      <w:r w:rsidR="0079378D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24A36" w:rsidRPr="00124A36" w14:paraId="5E197BDC" w14:textId="77777777" w:rsidTr="00124A36">
        <w:tc>
          <w:tcPr>
            <w:tcW w:w="9016" w:type="dxa"/>
            <w:shd w:val="clear" w:color="auto" w:fill="D9D9D9"/>
          </w:tcPr>
          <w:p w14:paraId="06E1E3B0" w14:textId="77777777" w:rsidR="00124A36" w:rsidRDefault="00124A36" w:rsidP="00124A36">
            <w:pPr>
              <w:spacing w:before="120" w:after="120" w:line="259" w:lineRule="auto"/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</w:pPr>
            <w:bookmarkStart w:id="3" w:name="_Hlk193946917"/>
            <w:bookmarkEnd w:id="1"/>
            <w:r w:rsidRPr="00124A36"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  <w:t>Please detail your judging experience at: 1. Field Trials; and/ or 2. Gundog Working Tests</w:t>
            </w:r>
          </w:p>
          <w:p w14:paraId="72345E7B" w14:textId="085102A7" w:rsidR="001E589D" w:rsidRPr="00124A36" w:rsidRDefault="001E589D" w:rsidP="00124A36">
            <w:pPr>
              <w:spacing w:before="120" w:after="120" w:line="259" w:lineRule="auto"/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</w:pPr>
            <w:r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  <w:t>Please detail Retriever experience before any experience with other Gundog sub-groups.</w:t>
            </w:r>
          </w:p>
        </w:tc>
      </w:tr>
      <w:tr w:rsidR="00124A36" w:rsidRPr="00124A36" w14:paraId="3EE83EBB" w14:textId="77777777" w:rsidTr="00DC5DD4">
        <w:tc>
          <w:tcPr>
            <w:tcW w:w="9016" w:type="dxa"/>
          </w:tcPr>
          <w:p w14:paraId="12B18569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3F57C27E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24CD4234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717183FA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2AE10BC7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168D91CF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501F74BC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61CE3586" w14:textId="77777777" w:rsidR="00124A36" w:rsidRPr="00124A36" w:rsidRDefault="00124A36" w:rsidP="00124A36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</w:tc>
      </w:tr>
      <w:bookmarkEnd w:id="3"/>
    </w:tbl>
    <w:p w14:paraId="79F8AA5B" w14:textId="77777777" w:rsidR="00124A36" w:rsidRDefault="00124A36" w:rsidP="00124A36">
      <w:pP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</w:p>
    <w:p w14:paraId="0E6D9B10" w14:textId="77777777" w:rsidR="001E589D" w:rsidRDefault="001E589D" w:rsidP="001E589D">
      <w:pPr>
        <w:pBdr>
          <w:top w:val="single" w:sz="4" w:space="1" w:color="auto"/>
        </w:pBd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 w:rsidRPr="00124A36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If applying for a place as </w:t>
      </w:r>
      <w:r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either: </w:t>
      </w:r>
    </w:p>
    <w:p w14:paraId="72100E23" w14:textId="74548952" w:rsidR="001E589D" w:rsidRPr="001E589D" w:rsidRDefault="001E589D" w:rsidP="000F2F55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>a</w:t>
      </w:r>
      <w:r w:rsidRPr="001E589D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 </w:t>
      </w:r>
      <w:r w:rsidRPr="001E589D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Judge</w:t>
      </w:r>
      <w:r w:rsidRPr="001E589D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 and you are a </w:t>
      </w:r>
      <w:r w:rsidR="0091675B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Non-Panel (</w:t>
      </w:r>
      <w:r w:rsidR="0091675B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u w:val="single"/>
          <w:lang w:val="en-GB"/>
          <w14:ligatures w14:val="standardContextual"/>
        </w:rPr>
        <w:t>with</w:t>
      </w:r>
      <w:r w:rsidR="0091675B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Field Trial judging experience)</w:t>
      </w:r>
      <w:r w:rsidR="0091675B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</w:t>
      </w:r>
      <w:r w:rsidR="0091675B" w:rsidRPr="0091675B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or </w:t>
      </w:r>
      <w:r w:rsidR="0091675B" w:rsidRPr="00124A36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do not have any Field Trial judging experience</w:t>
      </w:r>
      <w:r w:rsidRPr="001E589D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; or </w:t>
      </w:r>
    </w:p>
    <w:p w14:paraId="223B3323" w14:textId="77777777" w:rsidR="001E589D" w:rsidRPr="001E589D" w:rsidRDefault="001E589D" w:rsidP="001E589D">
      <w:pPr>
        <w:pStyle w:val="ListParagraph"/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</w:p>
    <w:p w14:paraId="4CC777FB" w14:textId="56F4ED32" w:rsidR="001E589D" w:rsidRPr="001E589D" w:rsidRDefault="001E589D" w:rsidP="001E589D">
      <w:pPr>
        <w:pStyle w:val="ListParagraph"/>
        <w:numPr>
          <w:ilvl w:val="0"/>
          <w:numId w:val="3"/>
        </w:numP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 w:rsidRPr="001E589D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a </w:t>
      </w:r>
      <w:r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Steward</w:t>
      </w:r>
      <w:r w:rsidR="000841F7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 xml:space="preserve"> or </w:t>
      </w:r>
      <w:r w:rsidR="0091675B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S</w:t>
      </w:r>
      <w:r w:rsidR="000841F7">
        <w:rPr>
          <w:rFonts w:asciiTheme="majorHAnsi" w:eastAsia="Aptos" w:hAnsiTheme="majorHAnsi" w:cstheme="majorHAnsi"/>
          <w:b/>
          <w:bCs/>
          <w:kern w:val="2"/>
          <w:sz w:val="22"/>
          <w:szCs w:val="22"/>
          <w:lang w:val="en-GB"/>
          <w14:ligatures w14:val="standardContextual"/>
        </w:rPr>
        <w:t>pectator</w:t>
      </w:r>
    </w:p>
    <w:p w14:paraId="4B55ADCC" w14:textId="2B033B60" w:rsidR="001E589D" w:rsidRPr="001E589D" w:rsidRDefault="001E589D" w:rsidP="001E589D">
      <w:pPr>
        <w:spacing w:after="160" w:line="259" w:lineRule="auto"/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</w:pPr>
      <w:r w:rsidRPr="001E589D">
        <w:rPr>
          <w:rFonts w:asciiTheme="majorHAnsi" w:eastAsia="Aptos" w:hAnsiTheme="majorHAnsi" w:cstheme="majorHAnsi"/>
          <w:kern w:val="2"/>
          <w:sz w:val="22"/>
          <w:szCs w:val="22"/>
          <w:lang w:val="en-GB"/>
          <w14:ligatures w14:val="standardContextual"/>
        </w:rPr>
        <w:t xml:space="preserve"> please complete the following box to the extent applicable to you. </w:t>
      </w: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9016"/>
      </w:tblGrid>
      <w:tr w:rsidR="001E589D" w:rsidRPr="00124A36" w14:paraId="0D2E74BF" w14:textId="77777777" w:rsidTr="006A4217">
        <w:tc>
          <w:tcPr>
            <w:tcW w:w="9016" w:type="dxa"/>
            <w:shd w:val="clear" w:color="auto" w:fill="D9D9D9"/>
          </w:tcPr>
          <w:p w14:paraId="3E8F5862" w14:textId="0E6B4D65" w:rsidR="001E589D" w:rsidRDefault="001E589D" w:rsidP="006A4217">
            <w:pPr>
              <w:spacing w:before="120" w:after="120" w:line="259" w:lineRule="auto"/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</w:pPr>
            <w:r w:rsidRPr="00124A36"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  <w:t xml:space="preserve">Please detail your </w:t>
            </w:r>
            <w:r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  <w:t>Field Trial</w:t>
            </w:r>
            <w:r w:rsidRPr="00124A36"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  <w:t xml:space="preserve"> experience </w:t>
            </w:r>
            <w:r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  <w:t>(as a competitor, helper, gun, officer/ committee member etc).</w:t>
            </w:r>
          </w:p>
          <w:p w14:paraId="37748C13" w14:textId="1C3E8C15" w:rsidR="001E589D" w:rsidRPr="00124A36" w:rsidRDefault="001E589D" w:rsidP="006A4217">
            <w:pPr>
              <w:spacing w:before="120" w:after="120" w:line="259" w:lineRule="auto"/>
              <w:rPr>
                <w:rFonts w:asciiTheme="majorHAnsi" w:eastAsia="Aptos" w:hAnsiTheme="majorHAnsi" w:cstheme="majorHAnsi"/>
                <w:b/>
                <w:bCs/>
                <w:kern w:val="2"/>
                <w:lang w:val="en-GB"/>
                <w14:ligatures w14:val="standardContextual"/>
              </w:rPr>
            </w:pPr>
            <w:r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  <w:t>Please detail Retriever experience before any experience with other Gundog sub-groups.</w:t>
            </w:r>
          </w:p>
        </w:tc>
      </w:tr>
      <w:tr w:rsidR="001E589D" w:rsidRPr="00124A36" w14:paraId="2656AE7C" w14:textId="77777777" w:rsidTr="006A4217">
        <w:tc>
          <w:tcPr>
            <w:tcW w:w="9016" w:type="dxa"/>
          </w:tcPr>
          <w:p w14:paraId="4A416D92" w14:textId="77777777" w:rsidR="001E589D" w:rsidRPr="00124A36" w:rsidRDefault="001E589D" w:rsidP="006A4217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4B155DFE" w14:textId="77777777" w:rsidR="001E589D" w:rsidRPr="00124A36" w:rsidRDefault="001E589D" w:rsidP="006A4217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0DC3BEF4" w14:textId="77777777" w:rsidR="001E589D" w:rsidRPr="00124A36" w:rsidRDefault="001E589D" w:rsidP="006A4217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29815CC6" w14:textId="77777777" w:rsidR="001E589D" w:rsidRPr="00124A36" w:rsidRDefault="001E589D" w:rsidP="006A4217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62D0F25E" w14:textId="77777777" w:rsidR="001E589D" w:rsidRPr="00124A36" w:rsidRDefault="001E589D" w:rsidP="006A4217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04EEE335" w14:textId="77777777" w:rsidR="001E589D" w:rsidRPr="00124A36" w:rsidRDefault="001E589D" w:rsidP="006A4217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5B8F20AC" w14:textId="77777777" w:rsidR="001E589D" w:rsidRPr="00124A36" w:rsidRDefault="001E589D" w:rsidP="006A4217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  <w:p w14:paraId="1CE55E13" w14:textId="77777777" w:rsidR="001E589D" w:rsidRPr="00124A36" w:rsidRDefault="001E589D" w:rsidP="006A4217">
            <w:pPr>
              <w:spacing w:after="160" w:line="259" w:lineRule="auto"/>
              <w:rPr>
                <w:rFonts w:asciiTheme="majorHAnsi" w:eastAsia="Aptos" w:hAnsiTheme="majorHAnsi" w:cstheme="majorHAnsi"/>
                <w:kern w:val="2"/>
                <w:lang w:val="en-GB"/>
                <w14:ligatures w14:val="standardContextual"/>
              </w:rPr>
            </w:pPr>
          </w:p>
        </w:tc>
      </w:tr>
    </w:tbl>
    <w:p w14:paraId="66F9AE2E" w14:textId="77777777" w:rsidR="00124A36" w:rsidRPr="001E589D" w:rsidRDefault="00124A36" w:rsidP="00195DD3">
      <w:pPr>
        <w:spacing w:before="80"/>
        <w:rPr>
          <w:rFonts w:asciiTheme="majorHAnsi" w:hAnsiTheme="majorHAnsi" w:cstheme="majorHAnsi"/>
          <w:sz w:val="20"/>
          <w:szCs w:val="20"/>
        </w:rPr>
      </w:pPr>
    </w:p>
    <w:sectPr w:rsidR="00124A36" w:rsidRPr="001E589D" w:rsidSect="00596ED9">
      <w:headerReference w:type="default" r:id="rId9"/>
      <w:footerReference w:type="even" r:id="rId10"/>
      <w:footerReference w:type="default" r:id="rId11"/>
      <w:pgSz w:w="11906" w:h="16838"/>
      <w:pgMar w:top="1021" w:right="1418" w:bottom="1021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43CB4" w14:textId="77777777" w:rsidR="00383FB2" w:rsidRDefault="00383FB2" w:rsidP="00ED03B2">
      <w:r>
        <w:separator/>
      </w:r>
    </w:p>
  </w:endnote>
  <w:endnote w:type="continuationSeparator" w:id="0">
    <w:p w14:paraId="32BBEDA9" w14:textId="77777777" w:rsidR="00383FB2" w:rsidRDefault="00383FB2" w:rsidP="00ED0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2DACA4" w14:textId="77777777" w:rsidR="00D55467" w:rsidRDefault="00F35E43">
    <w:pPr>
      <w:pStyle w:val="Footer"/>
    </w:pPr>
    <w:r>
      <w:rPr>
        <w:noProof/>
      </w:rPr>
      <w:drawing>
        <wp:anchor distT="0" distB="0" distL="114300" distR="114300" simplePos="0" relativeHeight="251660288" behindDoc="0" locked="0" layoutInCell="1" allowOverlap="1" wp14:anchorId="0DADDF19" wp14:editId="62547E79">
          <wp:simplePos x="0" y="0"/>
          <wp:positionH relativeFrom="page">
            <wp:posOffset>4320540</wp:posOffset>
          </wp:positionH>
          <wp:positionV relativeFrom="page">
            <wp:posOffset>10153015</wp:posOffset>
          </wp:positionV>
          <wp:extent cx="3238560" cy="546120"/>
          <wp:effectExtent l="0" t="0" r="0" b="0"/>
          <wp:wrapSquare wrapText="bothSides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60" cy="54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9F6EE1" w14:textId="77777777" w:rsidR="00844515" w:rsidRDefault="00F35E43">
    <w:pPr>
      <w:pStyle w:val="Footer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E84D13B" wp14:editId="285BA624">
          <wp:simplePos x="0" y="0"/>
          <wp:positionH relativeFrom="page">
            <wp:posOffset>4320540</wp:posOffset>
          </wp:positionH>
          <wp:positionV relativeFrom="page">
            <wp:posOffset>10153015</wp:posOffset>
          </wp:positionV>
          <wp:extent cx="3238560" cy="54612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38560" cy="5461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D1F0A9" w14:textId="77777777" w:rsidR="00383FB2" w:rsidRDefault="00383FB2" w:rsidP="00ED03B2">
      <w:r>
        <w:separator/>
      </w:r>
    </w:p>
  </w:footnote>
  <w:footnote w:type="continuationSeparator" w:id="0">
    <w:p w14:paraId="39259040" w14:textId="77777777" w:rsidR="00383FB2" w:rsidRDefault="00383FB2" w:rsidP="00ED0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431B30" w14:textId="77777777" w:rsidR="00ED03B2" w:rsidRDefault="00ED03B2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736D0326" wp14:editId="381EB90C">
          <wp:simplePos x="0" y="0"/>
          <wp:positionH relativeFrom="page">
            <wp:posOffset>5400675</wp:posOffset>
          </wp:positionH>
          <wp:positionV relativeFrom="page">
            <wp:posOffset>252095</wp:posOffset>
          </wp:positionV>
          <wp:extent cx="1728000" cy="17280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8000" cy="172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D524C9"/>
    <w:multiLevelType w:val="hybridMultilevel"/>
    <w:tmpl w:val="47645DD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AA4A77"/>
    <w:multiLevelType w:val="hybridMultilevel"/>
    <w:tmpl w:val="E508F7EE"/>
    <w:lvl w:ilvl="0" w:tplc="1B0E3AEA">
      <w:start w:val="1"/>
      <w:numFmt w:val="decimal"/>
      <w:lvlText w:val="%1."/>
      <w:lvlJc w:val="left"/>
      <w:pPr>
        <w:ind w:left="720" w:hanging="360"/>
      </w:pPr>
      <w:rPr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CD0956"/>
    <w:multiLevelType w:val="hybridMultilevel"/>
    <w:tmpl w:val="8DEC2A3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69118213">
    <w:abstractNumId w:val="1"/>
  </w:num>
  <w:num w:numId="2" w16cid:durableId="1223061678">
    <w:abstractNumId w:val="0"/>
  </w:num>
  <w:num w:numId="3" w16cid:durableId="16643535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attachedTemplate r:id="rId1"/>
  <w:defaultTabStop w:val="720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3D03"/>
    <w:rsid w:val="000841F7"/>
    <w:rsid w:val="000E633C"/>
    <w:rsid w:val="000F2F55"/>
    <w:rsid w:val="00124A36"/>
    <w:rsid w:val="00195DD3"/>
    <w:rsid w:val="001E589D"/>
    <w:rsid w:val="002671EE"/>
    <w:rsid w:val="002978C7"/>
    <w:rsid w:val="00354635"/>
    <w:rsid w:val="00383FB2"/>
    <w:rsid w:val="003D6886"/>
    <w:rsid w:val="00433D03"/>
    <w:rsid w:val="00494967"/>
    <w:rsid w:val="004D3B02"/>
    <w:rsid w:val="00544F1D"/>
    <w:rsid w:val="005518D8"/>
    <w:rsid w:val="00596ED9"/>
    <w:rsid w:val="005F0E89"/>
    <w:rsid w:val="0062391B"/>
    <w:rsid w:val="00755AAD"/>
    <w:rsid w:val="0079378D"/>
    <w:rsid w:val="007A094E"/>
    <w:rsid w:val="007F0416"/>
    <w:rsid w:val="00811FE7"/>
    <w:rsid w:val="00844515"/>
    <w:rsid w:val="0091675B"/>
    <w:rsid w:val="00A17DFE"/>
    <w:rsid w:val="00A33043"/>
    <w:rsid w:val="00AD6C82"/>
    <w:rsid w:val="00B57F9D"/>
    <w:rsid w:val="00B856AD"/>
    <w:rsid w:val="00BA3E2D"/>
    <w:rsid w:val="00BB5AB0"/>
    <w:rsid w:val="00BC1A5D"/>
    <w:rsid w:val="00C922B9"/>
    <w:rsid w:val="00CA74CB"/>
    <w:rsid w:val="00CB272E"/>
    <w:rsid w:val="00CC7A61"/>
    <w:rsid w:val="00D1716F"/>
    <w:rsid w:val="00D55467"/>
    <w:rsid w:val="00D8387F"/>
    <w:rsid w:val="00DA33D4"/>
    <w:rsid w:val="00DF6FC3"/>
    <w:rsid w:val="00E12A12"/>
    <w:rsid w:val="00E42232"/>
    <w:rsid w:val="00E53399"/>
    <w:rsid w:val="00E75C89"/>
    <w:rsid w:val="00EC3050"/>
    <w:rsid w:val="00ED03B2"/>
    <w:rsid w:val="00ED474C"/>
    <w:rsid w:val="00EE47AB"/>
    <w:rsid w:val="00F35E43"/>
    <w:rsid w:val="00F653D8"/>
    <w:rsid w:val="00F91082"/>
    <w:rsid w:val="00F976F8"/>
    <w:rsid w:val="00FF04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8B8EE5A"/>
  <w15:chartTrackingRefBased/>
  <w15:docId w15:val="{74BC018E-DD5D-42A5-8DAF-0280B82188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E589D"/>
    <w:rPr>
      <w:rFonts w:ascii="Cambria" w:eastAsia="Cambria" w:hAnsi="Cambria" w:cs="Times New Roman"/>
      <w:kern w:val="0"/>
      <w:lang w:val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D03B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HeaderChar">
    <w:name w:val="Header Char"/>
    <w:basedOn w:val="DefaultParagraphFont"/>
    <w:link w:val="Header"/>
    <w:uiPriority w:val="99"/>
    <w:rsid w:val="00ED03B2"/>
  </w:style>
  <w:style w:type="paragraph" w:styleId="Footer">
    <w:name w:val="footer"/>
    <w:basedOn w:val="Normal"/>
    <w:link w:val="FooterChar"/>
    <w:uiPriority w:val="99"/>
    <w:unhideWhenUsed/>
    <w:rsid w:val="00ED03B2"/>
    <w:pPr>
      <w:tabs>
        <w:tab w:val="center" w:pos="4513"/>
        <w:tab w:val="right" w:pos="9026"/>
      </w:tabs>
    </w:pPr>
    <w:rPr>
      <w:rFonts w:asciiTheme="minorHAnsi" w:eastAsiaTheme="minorHAnsi" w:hAnsiTheme="minorHAnsi" w:cstheme="minorBidi"/>
      <w:kern w:val="2"/>
      <w:lang w:val="en-GB"/>
      <w14:ligatures w14:val="standardContextual"/>
    </w:rPr>
  </w:style>
  <w:style w:type="character" w:customStyle="1" w:styleId="FooterChar">
    <w:name w:val="Footer Char"/>
    <w:basedOn w:val="DefaultParagraphFont"/>
    <w:link w:val="Footer"/>
    <w:uiPriority w:val="99"/>
    <w:rsid w:val="00ED03B2"/>
  </w:style>
  <w:style w:type="table" w:customStyle="1" w:styleId="TableGrid1">
    <w:name w:val="Table Grid1"/>
    <w:basedOn w:val="TableNormal"/>
    <w:next w:val="TableGrid"/>
    <w:uiPriority w:val="39"/>
    <w:rsid w:val="00124A36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124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24A36"/>
    <w:pPr>
      <w:ind w:left="720"/>
      <w:contextualSpacing/>
    </w:pPr>
  </w:style>
  <w:style w:type="paragraph" w:styleId="Revision">
    <w:name w:val="Revision"/>
    <w:hidden/>
    <w:uiPriority w:val="99"/>
    <w:semiHidden/>
    <w:rsid w:val="00F653D8"/>
    <w:rPr>
      <w:rFonts w:ascii="Cambria" w:eastAsia="Cambria" w:hAnsi="Cambria" w:cs="Times New Roman"/>
      <w:kern w:val="0"/>
      <w:lang w:val="en-US"/>
      <w14:ligatures w14:val="none"/>
    </w:rPr>
  </w:style>
  <w:style w:type="character" w:styleId="CommentReference">
    <w:name w:val="annotation reference"/>
    <w:basedOn w:val="DefaultParagraphFont"/>
    <w:uiPriority w:val="99"/>
    <w:semiHidden/>
    <w:unhideWhenUsed/>
    <w:rsid w:val="00B856A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856A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856AD"/>
    <w:rPr>
      <w:rFonts w:ascii="Cambria" w:eastAsia="Cambria" w:hAnsi="Cambria" w:cs="Times New Roman"/>
      <w:kern w:val="0"/>
      <w:sz w:val="20"/>
      <w:szCs w:val="20"/>
      <w:lang w:val="en-US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56A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56AD"/>
    <w:rPr>
      <w:rFonts w:ascii="Cambria" w:eastAsia="Cambria" w:hAnsi="Cambria" w:cs="Times New Roman"/>
      <w:b/>
      <w:bCs/>
      <w:kern w:val="0"/>
      <w:sz w:val="20"/>
      <w:szCs w:val="2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gbailey20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34353\OneDrive%20-%20AmTrust%20North%20America\Documents\Desktop\Personal\SEGS\Letterheads\SEGS%20A4%20Doc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83EA702-8CB5-4E47-99F1-216CA83DC8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SEGS A4 Doc</Template>
  <TotalTime>0</TotalTime>
  <Pages>2</Pages>
  <Words>283</Words>
  <Characters>1615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Bailey</dc:creator>
  <cp:keywords/>
  <dc:description/>
  <cp:lastModifiedBy>James Bailey</cp:lastModifiedBy>
  <cp:revision>2</cp:revision>
  <dcterms:created xsi:type="dcterms:W3CDTF">2025-03-31T09:17:00Z</dcterms:created>
  <dcterms:modified xsi:type="dcterms:W3CDTF">2025-03-31T09:17:00Z</dcterms:modified>
</cp:coreProperties>
</file>